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9" w:rsidRDefault="00E52669" w:rsidP="007A5A89">
      <w:pPr>
        <w:rPr>
          <w:rFonts w:ascii="Arial" w:hAnsi="Arial" w:cs="Arial"/>
          <w:noProof/>
          <w:color w:val="0000FF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7A5A89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7A5A89" w:rsidRPr="00923CA0">
        <w:rPr>
          <w:rFonts w:ascii="Times New Roman" w:hAnsi="Times New Roman" w:cs="Times New Roman"/>
          <w:b/>
          <w:sz w:val="56"/>
          <w:szCs w:val="56"/>
        </w:rPr>
        <w:t>АО «</w:t>
      </w:r>
      <w:r w:rsidR="007A5A89">
        <w:rPr>
          <w:rFonts w:ascii="Times New Roman" w:hAnsi="Times New Roman" w:cs="Times New Roman"/>
          <w:b/>
          <w:sz w:val="56"/>
          <w:szCs w:val="56"/>
        </w:rPr>
        <w:t>Россельхозбанк</w:t>
      </w:r>
      <w:r w:rsidR="007A5A89" w:rsidRPr="00923CA0">
        <w:rPr>
          <w:rFonts w:ascii="Times New Roman" w:hAnsi="Times New Roman" w:cs="Times New Roman"/>
          <w:b/>
          <w:sz w:val="56"/>
          <w:szCs w:val="56"/>
        </w:rPr>
        <w:t>»</w:t>
      </w:r>
      <w:r w:rsidR="007A5A8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7A5A89">
        <w:rPr>
          <w:rFonts w:ascii="Times New Roman" w:hAnsi="Times New Roman" w:cs="Times New Roman"/>
          <w:b/>
          <w:sz w:val="56"/>
          <w:szCs w:val="56"/>
        </w:rPr>
        <w:tab/>
      </w:r>
      <w:r w:rsidR="007A5A89">
        <w:rPr>
          <w:rFonts w:ascii="Times New Roman" w:hAnsi="Times New Roman" w:cs="Times New Roman"/>
          <w:b/>
          <w:sz w:val="56"/>
          <w:szCs w:val="56"/>
        </w:rPr>
        <w:tab/>
      </w:r>
      <w:r w:rsidR="007A5A89">
        <w:rPr>
          <w:rFonts w:ascii="Times New Roman" w:hAnsi="Times New Roman" w:cs="Times New Roman"/>
          <w:b/>
          <w:sz w:val="56"/>
          <w:szCs w:val="56"/>
        </w:rPr>
        <w:tab/>
      </w:r>
      <w:bookmarkStart w:id="0" w:name="_GoBack"/>
      <w:bookmarkEnd w:id="0"/>
      <w:r w:rsidR="007A5A89">
        <w:rPr>
          <w:rFonts w:ascii="Times New Roman" w:hAnsi="Times New Roman" w:cs="Times New Roman"/>
          <w:b/>
          <w:sz w:val="56"/>
          <w:szCs w:val="56"/>
        </w:rPr>
        <w:tab/>
      </w:r>
      <w:r w:rsidR="007A5A89" w:rsidRPr="00F91705">
        <w:rPr>
          <w:rFonts w:ascii="Arial" w:hAnsi="Arial" w:cs="Arial"/>
          <w:noProof/>
          <w:color w:val="0000FF"/>
          <w:sz w:val="20"/>
          <w:szCs w:val="20"/>
          <w:u w:val="single"/>
          <w:lang w:eastAsia="ru-RU"/>
        </w:rPr>
        <w:t xml:space="preserve"> </w:t>
      </w:r>
      <w:r w:rsidR="007A5A89">
        <w:rPr>
          <w:rFonts w:ascii="Arial" w:hAnsi="Arial" w:cs="Arial"/>
          <w:noProof/>
          <w:color w:val="0000FF"/>
          <w:sz w:val="20"/>
          <w:szCs w:val="20"/>
          <w:u w:val="single"/>
          <w:lang w:eastAsia="ru-RU"/>
        </w:rPr>
        <w:drawing>
          <wp:inline distT="0" distB="0" distL="0" distR="0" wp14:anchorId="036C1E4E" wp14:editId="65D349E2">
            <wp:extent cx="3333750" cy="655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A2" w:rsidRDefault="00C609A2" w:rsidP="00AF4C08">
      <w:pPr>
        <w:rPr>
          <w:rFonts w:ascii="Times New Roman" w:hAnsi="Times New Roman" w:cs="Times New Roman"/>
          <w:i/>
          <w:shd w:val="clear" w:color="auto" w:fill="D9D9D9" w:themeFill="background1" w:themeFillShade="D9"/>
          <w:lang w:val="en-US"/>
        </w:rPr>
      </w:pPr>
    </w:p>
    <w:p w:rsidR="00AF4C08" w:rsidRDefault="00587E98" w:rsidP="00AF4C0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hd w:val="clear" w:color="auto" w:fill="D9D9D9" w:themeFill="background1" w:themeFillShade="D9"/>
        </w:rPr>
        <w:pict>
          <v:rect id="_x0000_i1025" style="width:713.2pt;height:1pt" o:hrpct="979" o:hralign="center" o:hrstd="t" o:hr="t" fillcolor="#a0a0a0" stroked="f"/>
        </w:pic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417"/>
        <w:gridCol w:w="1276"/>
        <w:gridCol w:w="1418"/>
        <w:gridCol w:w="1417"/>
        <w:gridCol w:w="1418"/>
        <w:gridCol w:w="1134"/>
        <w:gridCol w:w="1417"/>
        <w:gridCol w:w="1134"/>
      </w:tblGrid>
      <w:tr w:rsidR="00082FE6" w:rsidRPr="00C86C93" w:rsidTr="00B91E14">
        <w:trPr>
          <w:trHeight w:val="659"/>
        </w:trPr>
        <w:tc>
          <w:tcPr>
            <w:tcW w:w="4537" w:type="dxa"/>
            <w:gridSpan w:val="3"/>
            <w:shd w:val="clear" w:color="auto" w:fill="D9D9D9" w:themeFill="background1" w:themeFillShade="D9"/>
          </w:tcPr>
          <w:p w:rsidR="00082FE6" w:rsidRPr="00E36ADB" w:rsidRDefault="002464CA" w:rsidP="008667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Первичное жилье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:rsidR="00082FE6" w:rsidRPr="00E36ADB" w:rsidRDefault="002464CA" w:rsidP="008667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Вторичное жилье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082FE6" w:rsidRPr="008F2547" w:rsidRDefault="002464CA" w:rsidP="00623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  <w:r w:rsidR="00CA0A66">
              <w:rPr>
                <w:rFonts w:ascii="Times New Roman" w:hAnsi="Times New Roman" w:cs="Times New Roman"/>
                <w:b/>
                <w:sz w:val="28"/>
              </w:rPr>
              <w:t>илой дом с земельным участком</w:t>
            </w:r>
          </w:p>
          <w:p w:rsidR="00082FE6" w:rsidRPr="008F2547" w:rsidRDefault="002464CA" w:rsidP="00623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CA0A66">
              <w:rPr>
                <w:rFonts w:ascii="Times New Roman" w:hAnsi="Times New Roman" w:cs="Times New Roman"/>
                <w:b/>
                <w:sz w:val="28"/>
              </w:rPr>
              <w:t>емельный участок</w:t>
            </w:r>
          </w:p>
        </w:tc>
      </w:tr>
      <w:tr w:rsidR="00B91E14" w:rsidRPr="00C86C93" w:rsidTr="00105F47">
        <w:trPr>
          <w:trHeight w:val="230"/>
        </w:trPr>
        <w:tc>
          <w:tcPr>
            <w:tcW w:w="1985" w:type="dxa"/>
            <w:vMerge w:val="restart"/>
          </w:tcPr>
          <w:p w:rsidR="00B91E14" w:rsidRPr="0079431B" w:rsidRDefault="00B91E14" w:rsidP="00623512">
            <w:pPr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082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 кредита</w:t>
            </w:r>
          </w:p>
        </w:tc>
        <w:tc>
          <w:tcPr>
            <w:tcW w:w="2552" w:type="dxa"/>
            <w:gridSpan w:val="2"/>
          </w:tcPr>
          <w:p w:rsidR="00B91E14" w:rsidRPr="00C609A2" w:rsidRDefault="00B91E14" w:rsidP="00B91E14">
            <w:pPr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055FDE">
              <w:rPr>
                <w:rFonts w:ascii="Times New Roman" w:hAnsi="Times New Roman" w:cs="Times New Roman"/>
                <w:b/>
                <w:sz w:val="24"/>
              </w:rPr>
              <w:t>Ставка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91E14" w:rsidRPr="0079431B" w:rsidRDefault="00B91E14" w:rsidP="00623512">
            <w:pPr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79431B">
              <w:rPr>
                <w:rFonts w:ascii="Times New Roman" w:hAnsi="Times New Roman" w:cs="Times New Roman"/>
                <w:b/>
                <w:sz w:val="20"/>
                <w:highlight w:val="lightGray"/>
              </w:rPr>
              <w:t>полный комплект документов</w:t>
            </w:r>
          </w:p>
        </w:tc>
        <w:tc>
          <w:tcPr>
            <w:tcW w:w="2835" w:type="dxa"/>
            <w:gridSpan w:val="2"/>
          </w:tcPr>
          <w:p w:rsidR="00B91E14" w:rsidRPr="0079431B" w:rsidRDefault="00B91E14" w:rsidP="00623512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79431B">
              <w:rPr>
                <w:rFonts w:ascii="Times New Roman" w:hAnsi="Times New Roman" w:cs="Times New Roman"/>
                <w:b/>
                <w:sz w:val="20"/>
                <w:highlight w:val="lightGray"/>
              </w:rPr>
              <w:t>по 2-м документам</w:t>
            </w:r>
          </w:p>
        </w:tc>
        <w:tc>
          <w:tcPr>
            <w:tcW w:w="2552" w:type="dxa"/>
            <w:gridSpan w:val="2"/>
          </w:tcPr>
          <w:p w:rsidR="00B91E14" w:rsidRPr="0079431B" w:rsidRDefault="00B91E14" w:rsidP="0062351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9431B">
              <w:rPr>
                <w:rFonts w:ascii="Times New Roman" w:hAnsi="Times New Roman" w:cs="Times New Roman"/>
                <w:b/>
                <w:sz w:val="20"/>
                <w:highlight w:val="lightGray"/>
              </w:rPr>
              <w:t>полный комплект документов</w:t>
            </w:r>
          </w:p>
        </w:tc>
        <w:tc>
          <w:tcPr>
            <w:tcW w:w="2551" w:type="dxa"/>
            <w:gridSpan w:val="2"/>
          </w:tcPr>
          <w:p w:rsidR="00B91E14" w:rsidRPr="0079431B" w:rsidRDefault="00B91E14" w:rsidP="0062351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9431B">
              <w:rPr>
                <w:rFonts w:ascii="Times New Roman" w:hAnsi="Times New Roman" w:cs="Times New Roman"/>
                <w:b/>
                <w:sz w:val="20"/>
                <w:highlight w:val="lightGray"/>
              </w:rPr>
              <w:t>по 2-м документам</w:t>
            </w:r>
          </w:p>
        </w:tc>
      </w:tr>
      <w:tr w:rsidR="00B91E14" w:rsidRPr="00C86C93" w:rsidTr="00B91E14">
        <w:trPr>
          <w:trHeight w:val="691"/>
        </w:trPr>
        <w:tc>
          <w:tcPr>
            <w:tcW w:w="1985" w:type="dxa"/>
            <w:vMerge/>
          </w:tcPr>
          <w:p w:rsidR="00B91E14" w:rsidRPr="00A20FE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1E14" w:rsidRPr="00A20FE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A20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1134" w:type="dxa"/>
          </w:tcPr>
          <w:p w:rsidR="00B91E14" w:rsidRPr="00A20FE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A20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  <w:tc>
          <w:tcPr>
            <w:tcW w:w="1417" w:type="dxa"/>
          </w:tcPr>
          <w:p w:rsidR="00B91E14" w:rsidRPr="00A20FE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A20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1276" w:type="dxa"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  <w:tc>
          <w:tcPr>
            <w:tcW w:w="1418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  <w:tc>
          <w:tcPr>
            <w:tcW w:w="1418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1134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1134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</w:tr>
      <w:tr w:rsidR="00B91E14" w:rsidRPr="00C86C93" w:rsidTr="00B91E14">
        <w:trPr>
          <w:trHeight w:val="262"/>
        </w:trPr>
        <w:tc>
          <w:tcPr>
            <w:tcW w:w="1985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3 000 000 руб.</w:t>
            </w:r>
          </w:p>
        </w:tc>
        <w:tc>
          <w:tcPr>
            <w:tcW w:w="1418" w:type="dxa"/>
            <w:vMerge w:val="restart"/>
          </w:tcPr>
          <w:p w:rsidR="00B91E14" w:rsidRPr="00C86C93" w:rsidRDefault="00B91E14" w:rsidP="00B9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  <w:r w:rsidRPr="00C86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9,75%</w:t>
            </w: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9,60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B91E14" w:rsidRDefault="00B91E14" w:rsidP="0062351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9,75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10,10%</w:t>
            </w:r>
          </w:p>
        </w:tc>
        <w:tc>
          <w:tcPr>
            <w:tcW w:w="1417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10,25%</w:t>
            </w:r>
          </w:p>
        </w:tc>
        <w:tc>
          <w:tcPr>
            <w:tcW w:w="1418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11,50%</w:t>
            </w:r>
          </w:p>
        </w:tc>
        <w:tc>
          <w:tcPr>
            <w:tcW w:w="1134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12,00%</w:t>
            </w:r>
          </w:p>
        </w:tc>
        <w:tc>
          <w:tcPr>
            <w:tcW w:w="1417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12,00%</w:t>
            </w:r>
          </w:p>
        </w:tc>
        <w:tc>
          <w:tcPr>
            <w:tcW w:w="1134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12,50%</w:t>
            </w:r>
          </w:p>
        </w:tc>
      </w:tr>
      <w:tr w:rsidR="00B91E14" w:rsidRPr="00C86C93" w:rsidTr="00B91E14">
        <w:trPr>
          <w:trHeight w:val="148"/>
        </w:trPr>
        <w:tc>
          <w:tcPr>
            <w:tcW w:w="1985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молодых семей</w:t>
            </w: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14" w:rsidRPr="00C86C93" w:rsidTr="00B91E14">
        <w:trPr>
          <w:trHeight w:val="148"/>
        </w:trPr>
        <w:tc>
          <w:tcPr>
            <w:tcW w:w="1985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9,30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9,45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14" w:rsidRPr="00C86C93" w:rsidTr="00B91E14">
        <w:trPr>
          <w:trHeight w:val="262"/>
        </w:trPr>
        <w:tc>
          <w:tcPr>
            <w:tcW w:w="1985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 руб. и более</w:t>
            </w:r>
          </w:p>
        </w:tc>
        <w:tc>
          <w:tcPr>
            <w:tcW w:w="1418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  <w:r w:rsidRPr="00C86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9,45%</w:t>
            </w: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1E14" w:rsidRDefault="00B91E14" w:rsidP="0062351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9,80%</w:t>
            </w:r>
          </w:p>
        </w:tc>
        <w:tc>
          <w:tcPr>
            <w:tcW w:w="1417" w:type="dxa"/>
            <w:vMerge w:val="restart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9,95%</w:t>
            </w: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14" w:rsidRPr="00C86C93" w:rsidTr="00B91E14">
        <w:trPr>
          <w:trHeight w:val="148"/>
        </w:trPr>
        <w:tc>
          <w:tcPr>
            <w:tcW w:w="1985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молодых семей</w:t>
            </w: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14" w:rsidRPr="00C86C93" w:rsidTr="00B91E14">
        <w:trPr>
          <w:trHeight w:val="148"/>
        </w:trPr>
        <w:tc>
          <w:tcPr>
            <w:tcW w:w="1985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1E14" w:rsidRPr="00C86C93" w:rsidRDefault="00B91E14" w:rsidP="006235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9,00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9,15</w:t>
            </w:r>
            <w:r w:rsidRPr="00C86C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1E14" w:rsidRPr="00C86C93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A89" w:rsidRPr="00B91E14" w:rsidRDefault="007A5A89" w:rsidP="007A5A89">
      <w:pPr>
        <w:jc w:val="center"/>
        <w:rPr>
          <w:rFonts w:ascii="Times New Roman" w:hAnsi="Times New Roman" w:cs="Times New Roman"/>
          <w:i/>
          <w:sz w:val="24"/>
          <w:szCs w:val="18"/>
        </w:rPr>
      </w:pPr>
      <w:r w:rsidRPr="00B91E14">
        <w:rPr>
          <w:rFonts w:ascii="Times New Roman" w:hAnsi="Times New Roman" w:cs="Times New Roman"/>
          <w:i/>
          <w:iCs/>
          <w:sz w:val="28"/>
          <w:szCs w:val="20"/>
        </w:rPr>
        <w:t>Молодая семья: Возраст одного из супругов не должен превышать 35 лет на момент выдачи кредита</w:t>
      </w:r>
      <w:r w:rsidRPr="00B91E14">
        <w:rPr>
          <w:rFonts w:ascii="Times New Roman" w:hAnsi="Times New Roman" w:cs="Times New Roman"/>
          <w:i/>
          <w:sz w:val="24"/>
          <w:szCs w:val="18"/>
        </w:rPr>
        <w:t xml:space="preserve">. </w:t>
      </w:r>
    </w:p>
    <w:p w:rsidR="00B91E14" w:rsidRDefault="00B91E14" w:rsidP="007A5A89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1E14" w:rsidRDefault="00B91E14" w:rsidP="007A5A89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1E14" w:rsidRPr="00E36ADB" w:rsidRDefault="00B91E14" w:rsidP="007A5A89">
      <w:pPr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5690" w:type="dxa"/>
        <w:jc w:val="center"/>
        <w:tblInd w:w="-556" w:type="dxa"/>
        <w:tblLook w:val="04A0" w:firstRow="1" w:lastRow="0" w:firstColumn="1" w:lastColumn="0" w:noHBand="0" w:noVBand="1"/>
      </w:tblPr>
      <w:tblGrid>
        <w:gridCol w:w="97"/>
        <w:gridCol w:w="2924"/>
        <w:gridCol w:w="195"/>
        <w:gridCol w:w="1739"/>
        <w:gridCol w:w="2230"/>
        <w:gridCol w:w="1455"/>
        <w:gridCol w:w="874"/>
        <w:gridCol w:w="789"/>
        <w:gridCol w:w="1597"/>
        <w:gridCol w:w="955"/>
        <w:gridCol w:w="2232"/>
        <w:gridCol w:w="603"/>
      </w:tblGrid>
      <w:tr w:rsidR="007A5A89" w:rsidTr="00031B05">
        <w:trPr>
          <w:gridAfter w:val="1"/>
          <w:wAfter w:w="603" w:type="dxa"/>
          <w:trHeight w:val="315"/>
          <w:jc w:val="center"/>
        </w:trPr>
        <w:tc>
          <w:tcPr>
            <w:tcW w:w="15087" w:type="dxa"/>
            <w:gridSpan w:val="11"/>
          </w:tcPr>
          <w:p w:rsidR="007A5A89" w:rsidRPr="00E31C88" w:rsidRDefault="007A5A89" w:rsidP="0062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88">
              <w:rPr>
                <w:rFonts w:ascii="Times New Roman" w:hAnsi="Times New Roman" w:cs="Times New Roman"/>
                <w:b/>
                <w:sz w:val="28"/>
                <w:highlight w:val="lightGray"/>
              </w:rPr>
              <w:t>Ипотечный кредит под залог имеющегося жилья</w:t>
            </w:r>
          </w:p>
        </w:tc>
      </w:tr>
      <w:tr w:rsidR="005E2223" w:rsidTr="005E2223">
        <w:trPr>
          <w:gridAfter w:val="1"/>
          <w:wAfter w:w="603" w:type="dxa"/>
          <w:trHeight w:val="315"/>
          <w:jc w:val="center"/>
        </w:trPr>
        <w:tc>
          <w:tcPr>
            <w:tcW w:w="4955" w:type="dxa"/>
            <w:gridSpan w:val="4"/>
          </w:tcPr>
          <w:p w:rsidR="005E2223" w:rsidRPr="005E2223" w:rsidRDefault="005E2223" w:rsidP="0062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E2223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который берется в залог</w:t>
            </w:r>
          </w:p>
        </w:tc>
        <w:tc>
          <w:tcPr>
            <w:tcW w:w="3685" w:type="dxa"/>
            <w:gridSpan w:val="2"/>
          </w:tcPr>
          <w:p w:rsidR="005E2223" w:rsidRPr="00E31C88" w:rsidRDefault="005E2223" w:rsidP="0062351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</w:p>
        </w:tc>
        <w:tc>
          <w:tcPr>
            <w:tcW w:w="3260" w:type="dxa"/>
            <w:gridSpan w:val="3"/>
          </w:tcPr>
          <w:p w:rsidR="005E2223" w:rsidRPr="00E31C88" w:rsidRDefault="00B91E14" w:rsidP="0062351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работники бюджетных организаций</w:t>
            </w:r>
          </w:p>
        </w:tc>
        <w:tc>
          <w:tcPr>
            <w:tcW w:w="3187" w:type="dxa"/>
            <w:gridSpan w:val="2"/>
          </w:tcPr>
          <w:p w:rsidR="005E2223" w:rsidRPr="00E31C88" w:rsidRDefault="00B91E14" w:rsidP="00623512">
            <w:pPr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физические лица</w:t>
            </w:r>
          </w:p>
        </w:tc>
      </w:tr>
      <w:tr w:rsidR="007A5A89" w:rsidTr="005E2223">
        <w:trPr>
          <w:gridAfter w:val="1"/>
          <w:wAfter w:w="603" w:type="dxa"/>
          <w:trHeight w:val="255"/>
          <w:jc w:val="center"/>
        </w:trPr>
        <w:tc>
          <w:tcPr>
            <w:tcW w:w="4955" w:type="dxa"/>
            <w:gridSpan w:val="4"/>
            <w:vMerge w:val="restart"/>
            <w:vAlign w:val="center"/>
          </w:tcPr>
          <w:p w:rsidR="007A5A89" w:rsidRPr="00DB1A90" w:rsidRDefault="005E2223" w:rsidP="005E2223">
            <w:pPr>
              <w:tabs>
                <w:tab w:val="left" w:pos="142"/>
                <w:tab w:val="left" w:pos="7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7A5A89"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или </w:t>
            </w:r>
            <w:proofErr w:type="spellStart"/>
            <w:r w:rsidR="007A5A89">
              <w:rPr>
                <w:rFonts w:ascii="Times New Roman" w:hAnsi="Times New Roman"/>
                <w:iCs/>
                <w:sz w:val="20"/>
                <w:szCs w:val="20"/>
              </w:rPr>
              <w:t>таунхаус</w:t>
            </w:r>
            <w:proofErr w:type="spellEnd"/>
            <w:r w:rsidR="007A5A89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 w:rsidR="007A5A89" w:rsidRPr="00DB1A90">
              <w:rPr>
                <w:rFonts w:ascii="Times New Roman" w:hAnsi="Times New Roman"/>
                <w:iCs/>
                <w:sz w:val="20"/>
                <w:szCs w:val="20"/>
              </w:rPr>
              <w:t>обособленная часть жилого дома с земельным участком</w:t>
            </w:r>
          </w:p>
        </w:tc>
        <w:tc>
          <w:tcPr>
            <w:tcW w:w="3685" w:type="dxa"/>
            <w:gridSpan w:val="2"/>
            <w:vAlign w:val="center"/>
          </w:tcPr>
          <w:p w:rsidR="007A5A89" w:rsidRPr="00B41F7D" w:rsidRDefault="007A5A89" w:rsidP="0062351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3 000 000 руб.</w:t>
            </w:r>
          </w:p>
        </w:tc>
        <w:tc>
          <w:tcPr>
            <w:tcW w:w="3260" w:type="dxa"/>
            <w:gridSpan w:val="3"/>
            <w:vAlign w:val="center"/>
          </w:tcPr>
          <w:p w:rsidR="007A5A89" w:rsidRPr="00162967" w:rsidRDefault="00B91E14" w:rsidP="00623512">
            <w:pPr>
              <w:widowControl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9,60</w:t>
            </w:r>
            <w:r w:rsidR="007A5A89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3187" w:type="dxa"/>
            <w:gridSpan w:val="2"/>
            <w:vAlign w:val="center"/>
          </w:tcPr>
          <w:p w:rsidR="007A5A89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9,75</w:t>
            </w:r>
            <w:r w:rsidR="007A5A89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</w:tr>
      <w:tr w:rsidR="007A5A89" w:rsidTr="005E2223">
        <w:trPr>
          <w:gridAfter w:val="1"/>
          <w:wAfter w:w="603" w:type="dxa"/>
          <w:trHeight w:val="144"/>
          <w:jc w:val="center"/>
        </w:trPr>
        <w:tc>
          <w:tcPr>
            <w:tcW w:w="4955" w:type="dxa"/>
            <w:gridSpan w:val="4"/>
            <w:vMerge/>
            <w:vAlign w:val="center"/>
          </w:tcPr>
          <w:p w:rsidR="007A5A89" w:rsidRDefault="007A5A89" w:rsidP="00623512">
            <w:pPr>
              <w:numPr>
                <w:ilvl w:val="0"/>
                <w:numId w:val="1"/>
              </w:numPr>
              <w:tabs>
                <w:tab w:val="left" w:pos="142"/>
                <w:tab w:val="left" w:pos="7155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A5A89" w:rsidRPr="00B41F7D" w:rsidRDefault="007A5A89" w:rsidP="0062351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3 000 000 руб. и более</w:t>
            </w:r>
          </w:p>
        </w:tc>
        <w:tc>
          <w:tcPr>
            <w:tcW w:w="3260" w:type="dxa"/>
            <w:gridSpan w:val="3"/>
            <w:vAlign w:val="center"/>
          </w:tcPr>
          <w:p w:rsidR="007A5A89" w:rsidRPr="00162967" w:rsidRDefault="00B91E14" w:rsidP="00B91E14">
            <w:pPr>
              <w:widowControl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9,30</w:t>
            </w:r>
            <w:r w:rsidR="007A5A89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3187" w:type="dxa"/>
            <w:gridSpan w:val="2"/>
            <w:vAlign w:val="center"/>
          </w:tcPr>
          <w:p w:rsidR="007A5A89" w:rsidRDefault="00B91E14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9,45</w:t>
            </w:r>
            <w:r w:rsidR="007A5A89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</w:tr>
      <w:tr w:rsidR="007A5A89" w:rsidTr="005E2223">
        <w:trPr>
          <w:gridAfter w:val="1"/>
          <w:wAfter w:w="603" w:type="dxa"/>
          <w:trHeight w:val="255"/>
          <w:jc w:val="center"/>
        </w:trPr>
        <w:tc>
          <w:tcPr>
            <w:tcW w:w="4955" w:type="dxa"/>
            <w:gridSpan w:val="4"/>
            <w:vAlign w:val="center"/>
          </w:tcPr>
          <w:p w:rsidR="007A5A89" w:rsidRPr="00DB1A90" w:rsidRDefault="007A5A89" w:rsidP="00623512">
            <w:pPr>
              <w:numPr>
                <w:ilvl w:val="0"/>
                <w:numId w:val="1"/>
              </w:numPr>
              <w:tabs>
                <w:tab w:val="left" w:pos="142"/>
                <w:tab w:val="left" w:pos="7155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ж</w:t>
            </w:r>
            <w:r w:rsidRPr="00DB1A90">
              <w:rPr>
                <w:rFonts w:ascii="Times New Roman" w:hAnsi="Times New Roman"/>
                <w:iCs/>
                <w:sz w:val="20"/>
                <w:szCs w:val="20"/>
              </w:rPr>
              <w:t>илой дом с земельным участком</w:t>
            </w:r>
          </w:p>
        </w:tc>
        <w:tc>
          <w:tcPr>
            <w:tcW w:w="3685" w:type="dxa"/>
            <w:gridSpan w:val="2"/>
            <w:vAlign w:val="center"/>
          </w:tcPr>
          <w:p w:rsidR="007A5A89" w:rsidRPr="00B41F7D" w:rsidRDefault="007A5A89" w:rsidP="0062351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20 000</w:t>
            </w:r>
            <w:r w:rsidR="00F10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F10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260" w:type="dxa"/>
            <w:gridSpan w:val="3"/>
            <w:vAlign w:val="center"/>
          </w:tcPr>
          <w:p w:rsidR="007A5A89" w:rsidRDefault="007A5A89" w:rsidP="00623512">
            <w:pPr>
              <w:widowControl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11,50%</w:t>
            </w:r>
          </w:p>
        </w:tc>
        <w:tc>
          <w:tcPr>
            <w:tcW w:w="3187" w:type="dxa"/>
            <w:gridSpan w:val="2"/>
            <w:vAlign w:val="center"/>
          </w:tcPr>
          <w:p w:rsidR="007A5A89" w:rsidRDefault="007A5A89" w:rsidP="0062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12,00%</w:t>
            </w:r>
          </w:p>
        </w:tc>
      </w:tr>
      <w:tr w:rsidR="00B91E14" w:rsidTr="005E2223">
        <w:trPr>
          <w:gridAfter w:val="1"/>
          <w:wAfter w:w="603" w:type="dxa"/>
          <w:trHeight w:val="255"/>
          <w:jc w:val="center"/>
        </w:trPr>
        <w:tc>
          <w:tcPr>
            <w:tcW w:w="4955" w:type="dxa"/>
            <w:gridSpan w:val="4"/>
            <w:vAlign w:val="center"/>
          </w:tcPr>
          <w:p w:rsidR="00B91E14" w:rsidRDefault="00B91E14" w:rsidP="004D160B">
            <w:pPr>
              <w:tabs>
                <w:tab w:val="left" w:pos="142"/>
                <w:tab w:val="left" w:pos="71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91E14" w:rsidRDefault="00B91E14" w:rsidP="004D160B">
            <w:pPr>
              <w:tabs>
                <w:tab w:val="left" w:pos="142"/>
                <w:tab w:val="left" w:pos="71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91E14" w:rsidRDefault="00B91E14" w:rsidP="0062351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91E14" w:rsidRDefault="00B91E14" w:rsidP="00623512">
            <w:pPr>
              <w:widowControl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B91E14" w:rsidRDefault="00B91E14" w:rsidP="0062351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lastRenderedPageBreak/>
              <w:t>ПРИОБРЕТЕНИЕ ГОТОВОГО И СТРОЯЩЕГОСЯ  ЖИЛЬЯ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 xml:space="preserve">ИПОТЕКА С </w:t>
            </w:r>
            <w:proofErr w:type="gramStart"/>
            <w:r w:rsidRPr="007A5A89">
              <w:rPr>
                <w:rFonts w:ascii="Times New Roman" w:hAnsi="Times New Roman" w:cs="Times New Roman"/>
                <w:b/>
                <w:sz w:val="18"/>
              </w:rPr>
              <w:t>МАТЕРИНСКИМ</w:t>
            </w:r>
            <w:proofErr w:type="gramEnd"/>
            <w:r w:rsidRPr="007A5A8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>КАПИТАЛОМ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 xml:space="preserve">ИПОТЕКА ДЛЯ МОЛОДЫХ </w:t>
            </w:r>
          </w:p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>СЕМЕЙ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>ПО  2 ДОКУМЕНТАМ</w:t>
            </w:r>
          </w:p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  <w:szCs w:val="28"/>
              </w:rPr>
              <w:t>(ДКП)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A5A89" w:rsidRPr="007A5A89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A5A89">
              <w:rPr>
                <w:rFonts w:ascii="Times New Roman" w:hAnsi="Times New Roman" w:cs="Times New Roman"/>
                <w:b/>
                <w:sz w:val="18"/>
              </w:rPr>
              <w:t>ПОД ЗАЛОГ НЕДВИЖИМОСТИ</w:t>
            </w: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  <w:trHeight w:val="336"/>
        </w:trPr>
        <w:tc>
          <w:tcPr>
            <w:tcW w:w="15593" w:type="dxa"/>
            <w:gridSpan w:val="11"/>
          </w:tcPr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  <w:szCs w:val="24"/>
              </w:rPr>
              <w:t>ОСОБЕННОСТИ ПРОДУКТА</w:t>
            </w: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  <w:trHeight w:val="1689"/>
        </w:trPr>
        <w:tc>
          <w:tcPr>
            <w:tcW w:w="3119" w:type="dxa"/>
            <w:gridSpan w:val="2"/>
            <w:vAlign w:val="center"/>
          </w:tcPr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</w:rPr>
            </w:pPr>
            <w:r w:rsidRPr="00F34CA6">
              <w:rPr>
                <w:rFonts w:ascii="Times New Roman" w:hAnsi="Times New Roman" w:cs="Times New Roman"/>
              </w:rPr>
              <w:t xml:space="preserve">Собственные средства 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b/>
              </w:rPr>
            </w:pPr>
            <w:r w:rsidRPr="00F34CA6">
              <w:rPr>
                <w:rFonts w:ascii="Times New Roman" w:hAnsi="Times New Roman" w:cs="Times New Roman"/>
                <w:b/>
              </w:rPr>
              <w:t>от 15% (ДКП)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</w:rPr>
              <w:t>от 20% (ДДУ)</w:t>
            </w:r>
          </w:p>
        </w:tc>
        <w:tc>
          <w:tcPr>
            <w:tcW w:w="3969" w:type="dxa"/>
            <w:gridSpan w:val="2"/>
            <w:vAlign w:val="center"/>
          </w:tcPr>
          <w:p w:rsidR="007A5A89" w:rsidRPr="00F34CA6" w:rsidRDefault="007A5A89" w:rsidP="00623512">
            <w:pPr>
              <w:spacing w:beforeLines="20" w:before="48"/>
              <w:rPr>
                <w:rFonts w:ascii="Times New Roman" w:hAnsi="Times New Roman" w:cs="Times New Roman"/>
                <w:sz w:val="18"/>
              </w:rPr>
            </w:pPr>
            <w:r w:rsidRPr="00F34CA6">
              <w:rPr>
                <w:rFonts w:ascii="Times New Roman" w:hAnsi="Times New Roman"/>
                <w:b/>
                <w:iCs/>
                <w:sz w:val="18"/>
              </w:rPr>
              <w:t>От 0%</w:t>
            </w:r>
            <w:r w:rsidRPr="00F34CA6">
              <w:rPr>
                <w:rFonts w:ascii="Times New Roman" w:hAnsi="Times New Roman"/>
                <w:iCs/>
                <w:sz w:val="18"/>
              </w:rPr>
              <w:t xml:space="preserve"> стоимости приобретаемого/строящегося объекта недвижимости, при условии, что сумма материнского семейного капитала (далее </w:t>
            </w:r>
            <w:proofErr w:type="gramStart"/>
            <w:r w:rsidRPr="00F34CA6">
              <w:rPr>
                <w:rFonts w:ascii="Times New Roman" w:hAnsi="Times New Roman"/>
                <w:iCs/>
                <w:sz w:val="18"/>
              </w:rPr>
              <w:t>МСК</w:t>
            </w:r>
            <w:proofErr w:type="gramEnd"/>
            <w:r w:rsidRPr="00F34CA6">
              <w:rPr>
                <w:rFonts w:ascii="Times New Roman" w:hAnsi="Times New Roman"/>
                <w:iCs/>
                <w:sz w:val="18"/>
              </w:rPr>
              <w:t>) равна или превышает 20% (</w:t>
            </w:r>
            <w:proofErr w:type="spellStart"/>
            <w:r w:rsidRPr="00F34CA6">
              <w:rPr>
                <w:rFonts w:ascii="Times New Roman" w:hAnsi="Times New Roman"/>
                <w:iCs/>
                <w:sz w:val="18"/>
              </w:rPr>
              <w:t>первичка</w:t>
            </w:r>
            <w:proofErr w:type="spellEnd"/>
            <w:r w:rsidRPr="00F34CA6">
              <w:rPr>
                <w:rFonts w:ascii="Times New Roman" w:hAnsi="Times New Roman"/>
                <w:iCs/>
                <w:sz w:val="18"/>
              </w:rPr>
              <w:t>) и 10% (</w:t>
            </w:r>
            <w:proofErr w:type="spellStart"/>
            <w:r w:rsidRPr="00F34CA6">
              <w:rPr>
                <w:rFonts w:ascii="Times New Roman" w:hAnsi="Times New Roman"/>
                <w:iCs/>
                <w:sz w:val="18"/>
              </w:rPr>
              <w:t>вторичка</w:t>
            </w:r>
            <w:proofErr w:type="spellEnd"/>
            <w:r w:rsidRPr="00F34CA6">
              <w:rPr>
                <w:rFonts w:ascii="Times New Roman" w:hAnsi="Times New Roman"/>
                <w:iCs/>
                <w:sz w:val="18"/>
              </w:rPr>
              <w:t>) от стоимости объекта. В противном случае разница вносится за счет собственных средств заемщика на момент выдачи кредита</w:t>
            </w:r>
          </w:p>
        </w:tc>
        <w:tc>
          <w:tcPr>
            <w:tcW w:w="3118" w:type="dxa"/>
            <w:gridSpan w:val="3"/>
          </w:tcPr>
          <w:p w:rsidR="007A5A89" w:rsidRPr="00F34CA6" w:rsidRDefault="007A5A89" w:rsidP="00623512">
            <w:pPr>
              <w:rPr>
                <w:rFonts w:ascii="Times New Roman" w:hAnsi="Times New Roman"/>
                <w:b/>
                <w:iCs/>
                <w:sz w:val="18"/>
              </w:rPr>
            </w:pPr>
            <w:r w:rsidRPr="00F34CA6">
              <w:rPr>
                <w:rFonts w:ascii="Times New Roman" w:hAnsi="Times New Roman"/>
                <w:b/>
                <w:iCs/>
                <w:sz w:val="18"/>
              </w:rPr>
              <w:t>Предоставляется отсрочка платежа по основному долгу:</w:t>
            </w:r>
          </w:p>
          <w:p w:rsidR="007A5A89" w:rsidRPr="00F34CA6" w:rsidRDefault="007A5A89" w:rsidP="00623512">
            <w:pPr>
              <w:tabs>
                <w:tab w:val="left" w:pos="317"/>
              </w:tabs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iCs/>
                <w:sz w:val="18"/>
              </w:rPr>
            </w:pPr>
            <w:r w:rsidRPr="00F34CA6">
              <w:rPr>
                <w:rFonts w:ascii="Times New Roman" w:hAnsi="Times New Roman"/>
                <w:iCs/>
                <w:sz w:val="18"/>
              </w:rPr>
              <w:t>- на период строительства объекта недвижимости, но не более чем на 3 года;</w:t>
            </w:r>
          </w:p>
          <w:p w:rsidR="007A5A89" w:rsidRPr="00F34CA6" w:rsidRDefault="007A5A89" w:rsidP="00623512">
            <w:pPr>
              <w:tabs>
                <w:tab w:val="left" w:pos="317"/>
              </w:tabs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  <w:iCs/>
                <w:sz w:val="18"/>
              </w:rPr>
            </w:pPr>
            <w:r w:rsidRPr="00F34CA6">
              <w:rPr>
                <w:rFonts w:ascii="Times New Roman" w:hAnsi="Times New Roman"/>
                <w:iCs/>
                <w:sz w:val="18"/>
              </w:rPr>
              <w:t xml:space="preserve">- при рождении ребенка (детей) в период действия Кредитного договора </w:t>
            </w:r>
            <w:proofErr w:type="gramStart"/>
            <w:r w:rsidRPr="00F34CA6">
              <w:rPr>
                <w:rFonts w:ascii="Times New Roman" w:hAnsi="Times New Roman"/>
                <w:iCs/>
                <w:sz w:val="18"/>
              </w:rPr>
              <w:t>с даты  рождения</w:t>
            </w:r>
            <w:proofErr w:type="gramEnd"/>
            <w:r w:rsidRPr="00F34CA6">
              <w:rPr>
                <w:rFonts w:ascii="Times New Roman" w:hAnsi="Times New Roman"/>
                <w:iCs/>
                <w:sz w:val="18"/>
              </w:rPr>
              <w:t xml:space="preserve"> до достижения им/ими возраста 3-х лет.</w:t>
            </w:r>
          </w:p>
          <w:p w:rsidR="007A5A89" w:rsidRPr="00F34CA6" w:rsidRDefault="007A5A89" w:rsidP="0062351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</w:rPr>
              <w:t xml:space="preserve">ПВ на </w:t>
            </w:r>
            <w:proofErr w:type="spellStart"/>
            <w:r w:rsidRPr="00F34CA6">
              <w:rPr>
                <w:rFonts w:ascii="Times New Roman" w:hAnsi="Times New Roman" w:cs="Times New Roman"/>
                <w:b/>
                <w:sz w:val="18"/>
              </w:rPr>
              <w:t>вторичку</w:t>
            </w:r>
            <w:proofErr w:type="spellEnd"/>
            <w:r w:rsidRPr="00F34CA6">
              <w:rPr>
                <w:rFonts w:ascii="Times New Roman" w:hAnsi="Times New Roman" w:cs="Times New Roman"/>
                <w:b/>
                <w:sz w:val="18"/>
              </w:rPr>
              <w:t xml:space="preserve"> от 10%</w:t>
            </w:r>
          </w:p>
        </w:tc>
        <w:tc>
          <w:tcPr>
            <w:tcW w:w="2552" w:type="dxa"/>
            <w:gridSpan w:val="2"/>
          </w:tcPr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</w:rPr>
              <w:t>Собственные средства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34CA6">
              <w:rPr>
                <w:rFonts w:ascii="Times New Roman" w:hAnsi="Times New Roman" w:cs="Times New Roman"/>
                <w:b/>
                <w:sz w:val="20"/>
                <w:szCs w:val="24"/>
              </w:rPr>
              <w:t>От 40%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Минимальный пакет документов: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- анкета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- паспорт</w:t>
            </w: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CA6">
              <w:rPr>
                <w:rFonts w:ascii="Times New Roman" w:hAnsi="Times New Roman" w:cs="Times New Roman"/>
                <w:sz w:val="20"/>
                <w:szCs w:val="24"/>
              </w:rPr>
              <w:t xml:space="preserve">- в/у или </w:t>
            </w:r>
            <w:proofErr w:type="spellStart"/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загран</w:t>
            </w:r>
            <w:proofErr w:type="gramStart"/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F34CA6">
              <w:rPr>
                <w:rFonts w:ascii="Times New Roman" w:hAnsi="Times New Roman" w:cs="Times New Roman"/>
                <w:sz w:val="20"/>
                <w:szCs w:val="24"/>
              </w:rPr>
              <w:t>аспорт</w:t>
            </w:r>
            <w:proofErr w:type="spellEnd"/>
          </w:p>
          <w:p w:rsidR="007A5A89" w:rsidRPr="00F34CA6" w:rsidRDefault="007A5A89" w:rsidP="0062351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20"/>
                <w:szCs w:val="24"/>
              </w:rPr>
              <w:t>Кредит до 70%</w:t>
            </w:r>
            <w:r w:rsidRPr="00F34CA6">
              <w:rPr>
                <w:rFonts w:ascii="Times New Roman" w:hAnsi="Times New Roman" w:cs="Times New Roman"/>
                <w:sz w:val="18"/>
              </w:rPr>
              <w:t xml:space="preserve"> от залоговой стоимости недвижимости.</w:t>
            </w:r>
          </w:p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</w:trPr>
        <w:tc>
          <w:tcPr>
            <w:tcW w:w="12758" w:type="dxa"/>
            <w:gridSpan w:val="9"/>
          </w:tcPr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</w:rPr>
              <w:t>Срок кредита от 1 месяца до 30 лет</w:t>
            </w:r>
          </w:p>
        </w:tc>
        <w:tc>
          <w:tcPr>
            <w:tcW w:w="2835" w:type="dxa"/>
            <w:gridSpan w:val="2"/>
          </w:tcPr>
          <w:p w:rsidR="007A5A89" w:rsidRPr="00F34CA6" w:rsidRDefault="007A5A89" w:rsidP="0062351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</w:rPr>
              <w:t>Срок кредита от 1 месяца до 25 лет</w:t>
            </w: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</w:trPr>
        <w:tc>
          <w:tcPr>
            <w:tcW w:w="12758" w:type="dxa"/>
            <w:gridSpan w:val="9"/>
            <w:vAlign w:val="center"/>
          </w:tcPr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4CA6">
              <w:rPr>
                <w:rFonts w:ascii="Times New Roman" w:hAnsi="Times New Roman" w:cs="Times New Roman"/>
                <w:b/>
                <w:sz w:val="18"/>
              </w:rPr>
              <w:t xml:space="preserve">Сумма кредита от 100 000 до 20 000 000 рублей </w:t>
            </w:r>
          </w:p>
        </w:tc>
        <w:tc>
          <w:tcPr>
            <w:tcW w:w="2835" w:type="dxa"/>
            <w:gridSpan w:val="2"/>
            <w:vAlign w:val="center"/>
          </w:tcPr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A5A89" w:rsidRPr="00F34CA6" w:rsidTr="00031B05">
        <w:tblPrEx>
          <w:jc w:val="left"/>
        </w:tblPrEx>
        <w:trPr>
          <w:gridBefore w:val="1"/>
          <w:wBefore w:w="97" w:type="dxa"/>
          <w:trHeight w:val="450"/>
        </w:trPr>
        <w:tc>
          <w:tcPr>
            <w:tcW w:w="15593" w:type="dxa"/>
            <w:gridSpan w:val="11"/>
            <w:tcBorders>
              <w:bottom w:val="single" w:sz="4" w:space="0" w:color="auto"/>
            </w:tcBorders>
            <w:vAlign w:val="center"/>
          </w:tcPr>
          <w:p w:rsidR="007A5A89" w:rsidRPr="00F34CA6" w:rsidRDefault="007A5A89" w:rsidP="00623512">
            <w:pPr>
              <w:spacing w:beforeLines="20" w:before="48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F34CA6">
              <w:rPr>
                <w:rFonts w:ascii="Times New Roman" w:hAnsi="Times New Roman" w:cs="Times New Roman"/>
                <w:b/>
                <w:sz w:val="20"/>
              </w:rPr>
              <w:t>Срок действия решения Банка 3 месяца</w:t>
            </w:r>
          </w:p>
        </w:tc>
      </w:tr>
      <w:tr w:rsidR="007A5A89" w:rsidTr="00031B05">
        <w:tblPrEx>
          <w:jc w:val="left"/>
        </w:tblPrEx>
        <w:trPr>
          <w:gridBefore w:val="1"/>
          <w:wBefore w:w="97" w:type="dxa"/>
          <w:trHeight w:val="399"/>
        </w:trPr>
        <w:tc>
          <w:tcPr>
            <w:tcW w:w="9417" w:type="dxa"/>
            <w:gridSpan w:val="6"/>
            <w:shd w:val="clear" w:color="auto" w:fill="D9D9D9" w:themeFill="background1" w:themeFillShade="D9"/>
          </w:tcPr>
          <w:p w:rsidR="007A5A89" w:rsidRPr="007A5A89" w:rsidRDefault="007A5A89" w:rsidP="00AF4C08">
            <w:pPr>
              <w:jc w:val="center"/>
              <w:rPr>
                <w:sz w:val="20"/>
              </w:rPr>
            </w:pPr>
            <w:r w:rsidRPr="007A5A89">
              <w:rPr>
                <w:rFonts w:ascii="Times New Roman" w:hAnsi="Times New Roman" w:cs="Times New Roman"/>
                <w:b/>
                <w:sz w:val="20"/>
              </w:rPr>
              <w:t>ТРЕБОВАНИЯ К ЗАЕМЩИКАМ:</w:t>
            </w:r>
          </w:p>
        </w:tc>
        <w:tc>
          <w:tcPr>
            <w:tcW w:w="6176" w:type="dxa"/>
            <w:gridSpan w:val="5"/>
            <w:shd w:val="clear" w:color="auto" w:fill="D9D9D9" w:themeFill="background1" w:themeFillShade="D9"/>
          </w:tcPr>
          <w:p w:rsidR="007A5A89" w:rsidRPr="007A5A89" w:rsidRDefault="007A5A89" w:rsidP="00AF4C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A89">
              <w:rPr>
                <w:rFonts w:ascii="Times New Roman" w:hAnsi="Times New Roman" w:cs="Times New Roman"/>
                <w:b/>
                <w:sz w:val="20"/>
              </w:rPr>
              <w:t>ПЕРЕЧЕНЬ ДОКУМЕНТОВ ЗАЕМЩИКА:</w:t>
            </w:r>
          </w:p>
        </w:tc>
      </w:tr>
      <w:tr w:rsidR="007A5A89" w:rsidRPr="007A5A89" w:rsidTr="00031B05">
        <w:tblPrEx>
          <w:jc w:val="left"/>
        </w:tblPrEx>
        <w:trPr>
          <w:gridBefore w:val="1"/>
          <w:wBefore w:w="97" w:type="dxa"/>
          <w:trHeight w:val="405"/>
        </w:trPr>
        <w:tc>
          <w:tcPr>
            <w:tcW w:w="2924" w:type="dxa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</w:rPr>
              <w:t>Гражданство</w:t>
            </w:r>
          </w:p>
        </w:tc>
        <w:tc>
          <w:tcPr>
            <w:tcW w:w="6493" w:type="dxa"/>
            <w:gridSpan w:val="5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kern w:val="24"/>
                <w:sz w:val="20"/>
              </w:rPr>
              <w:t>Гражданин РФ, являющийся налоговым резидентом.</w:t>
            </w:r>
          </w:p>
        </w:tc>
        <w:tc>
          <w:tcPr>
            <w:tcW w:w="6176" w:type="dxa"/>
            <w:gridSpan w:val="5"/>
          </w:tcPr>
          <w:p w:rsidR="007A5A89" w:rsidRPr="00AF4C08" w:rsidRDefault="007A5A89" w:rsidP="00AF4C08">
            <w:pPr>
              <w:jc w:val="center"/>
              <w:rPr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Заявление-анкета (принимаем анкеты сторонних Банков);</w:t>
            </w:r>
          </w:p>
        </w:tc>
      </w:tr>
      <w:tr w:rsidR="007A5A89" w:rsidRPr="007A5A89" w:rsidTr="00031B05">
        <w:tblPrEx>
          <w:jc w:val="left"/>
        </w:tblPrEx>
        <w:trPr>
          <w:gridBefore w:val="1"/>
          <w:wBefore w:w="97" w:type="dxa"/>
          <w:trHeight w:val="707"/>
        </w:trPr>
        <w:tc>
          <w:tcPr>
            <w:tcW w:w="2924" w:type="dxa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</w:rPr>
              <w:t>Регистрация</w:t>
            </w:r>
          </w:p>
        </w:tc>
        <w:tc>
          <w:tcPr>
            <w:tcW w:w="6493" w:type="dxa"/>
            <w:gridSpan w:val="5"/>
          </w:tcPr>
          <w:p w:rsidR="007A5A89" w:rsidRPr="00AF4C08" w:rsidRDefault="007A5A89" w:rsidP="00AF4C0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Постоянная или временная регистрация на территории РФ</w:t>
            </w:r>
          </w:p>
          <w:p w:rsidR="007A5A89" w:rsidRPr="00AF4C08" w:rsidRDefault="007A5A89" w:rsidP="00AF4C08">
            <w:pPr>
              <w:pStyle w:val="a6"/>
              <w:jc w:val="center"/>
              <w:rPr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*Регистрация по месту жительства/месту пребывания на территории Российской Федерации должна действовать на момент обращения в банк за одобрением.</w:t>
            </w:r>
          </w:p>
        </w:tc>
        <w:tc>
          <w:tcPr>
            <w:tcW w:w="6176" w:type="dxa"/>
            <w:gridSpan w:val="5"/>
          </w:tcPr>
          <w:p w:rsidR="007A5A89" w:rsidRPr="00AF4C08" w:rsidRDefault="007A5A89" w:rsidP="00AF4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Паспорт;</w:t>
            </w:r>
          </w:p>
          <w:p w:rsidR="007A5A89" w:rsidRPr="00AF4C08" w:rsidRDefault="007A5A89" w:rsidP="00AF4C08">
            <w:pPr>
              <w:jc w:val="center"/>
              <w:rPr>
                <w:sz w:val="20"/>
              </w:rPr>
            </w:pPr>
          </w:p>
        </w:tc>
      </w:tr>
      <w:tr w:rsidR="007A5A89" w:rsidRPr="007A5A89" w:rsidTr="00031B05">
        <w:tblPrEx>
          <w:jc w:val="left"/>
        </w:tblPrEx>
        <w:trPr>
          <w:gridBefore w:val="1"/>
          <w:wBefore w:w="97" w:type="dxa"/>
        </w:trPr>
        <w:tc>
          <w:tcPr>
            <w:tcW w:w="2924" w:type="dxa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</w:rPr>
              <w:t>Возраст</w:t>
            </w:r>
          </w:p>
        </w:tc>
        <w:tc>
          <w:tcPr>
            <w:tcW w:w="6493" w:type="dxa"/>
            <w:gridSpan w:val="5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kern w:val="24"/>
                <w:sz w:val="20"/>
              </w:rPr>
              <w:t>от 21 до 65 лет</w:t>
            </w:r>
          </w:p>
        </w:tc>
        <w:tc>
          <w:tcPr>
            <w:tcW w:w="6176" w:type="dxa"/>
            <w:gridSpan w:val="5"/>
          </w:tcPr>
          <w:p w:rsidR="007A5A89" w:rsidRPr="00AF4C08" w:rsidRDefault="007A5A89" w:rsidP="00AF4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Документы, подтверждающие сведения о размере заработной платы:</w:t>
            </w:r>
          </w:p>
          <w:p w:rsidR="007A5A89" w:rsidRPr="00AF4C08" w:rsidRDefault="007A5A89" w:rsidP="00AF4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- Справка по форме 2-НДФЛ</w:t>
            </w:r>
          </w:p>
          <w:p w:rsidR="007A5A89" w:rsidRPr="00AF4C08" w:rsidRDefault="007A5A89" w:rsidP="00AF4C08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i/>
                <w:sz w:val="20"/>
              </w:rPr>
              <w:t>или</w:t>
            </w:r>
          </w:p>
          <w:p w:rsidR="007A5A89" w:rsidRPr="00AF4C08" w:rsidRDefault="007A5A89" w:rsidP="00AF4C08">
            <w:pPr>
              <w:jc w:val="center"/>
              <w:rPr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 xml:space="preserve">- Справка по форме АО </w:t>
            </w:r>
            <w:proofErr w:type="spellStart"/>
            <w:r w:rsidRPr="00AF4C08">
              <w:rPr>
                <w:rFonts w:ascii="Times New Roman" w:hAnsi="Times New Roman" w:cs="Times New Roman"/>
                <w:sz w:val="20"/>
              </w:rPr>
              <w:t>РоссельхозБанк</w:t>
            </w:r>
            <w:proofErr w:type="spellEnd"/>
          </w:p>
        </w:tc>
      </w:tr>
      <w:tr w:rsidR="007A5A89" w:rsidRPr="007A5A89" w:rsidTr="00031B05">
        <w:tblPrEx>
          <w:jc w:val="left"/>
        </w:tblPrEx>
        <w:trPr>
          <w:gridBefore w:val="1"/>
          <w:wBefore w:w="97" w:type="dxa"/>
        </w:trPr>
        <w:tc>
          <w:tcPr>
            <w:tcW w:w="2924" w:type="dxa"/>
            <w:tcBorders>
              <w:bottom w:val="single" w:sz="4" w:space="0" w:color="auto"/>
            </w:tcBorders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</w:rPr>
              <w:t>Трудовой стаж</w:t>
            </w:r>
          </w:p>
        </w:tc>
        <w:tc>
          <w:tcPr>
            <w:tcW w:w="6493" w:type="dxa"/>
            <w:gridSpan w:val="5"/>
            <w:tcBorders>
              <w:bottom w:val="single" w:sz="4" w:space="0" w:color="auto"/>
            </w:tcBorders>
          </w:tcPr>
          <w:p w:rsidR="007A5A89" w:rsidRPr="00AF4C08" w:rsidRDefault="007A5A89" w:rsidP="00AF4C08">
            <w:pPr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на последнем месте работы от 6 месяцев</w:t>
            </w:r>
          </w:p>
        </w:tc>
        <w:tc>
          <w:tcPr>
            <w:tcW w:w="6176" w:type="dxa"/>
            <w:gridSpan w:val="5"/>
          </w:tcPr>
          <w:p w:rsidR="007A5A89" w:rsidRPr="00AF4C08" w:rsidRDefault="007A5A89" w:rsidP="00AF4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Документы, подтверждающие сведения о  трудовой занятости:</w:t>
            </w:r>
          </w:p>
          <w:p w:rsidR="007A5A89" w:rsidRPr="00AF4C08" w:rsidRDefault="007A5A89" w:rsidP="00AF4C08">
            <w:pPr>
              <w:widowControl w:val="0"/>
              <w:autoSpaceDE w:val="0"/>
              <w:autoSpaceDN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</w:rPr>
            </w:pPr>
            <w:r w:rsidRPr="00AF4C0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lang w:eastAsia="ru-RU"/>
              </w:rPr>
              <w:t>- Копия трудовой книжки, заверенная работодателем по основному месту работы;</w:t>
            </w:r>
          </w:p>
          <w:p w:rsidR="007A5A89" w:rsidRPr="00AF4C08" w:rsidRDefault="007A5A89" w:rsidP="00AF4C08">
            <w:pPr>
              <w:jc w:val="center"/>
              <w:rPr>
                <w:sz w:val="20"/>
              </w:rPr>
            </w:pPr>
            <w:r w:rsidRPr="00AF4C08">
              <w:rPr>
                <w:rFonts w:ascii="Times New Roman" w:hAnsi="Times New Roman" w:cs="Times New Roman"/>
                <w:iCs/>
                <w:kern w:val="24"/>
                <w:sz w:val="20"/>
              </w:rPr>
              <w:t>- Копия трудового договора, с места работы по совместительству, заверенная работодателем.</w:t>
            </w:r>
          </w:p>
        </w:tc>
      </w:tr>
      <w:tr w:rsidR="007A5A89" w:rsidRPr="007A5A89" w:rsidTr="00031B05">
        <w:tblPrEx>
          <w:jc w:val="left"/>
        </w:tblPrEx>
        <w:trPr>
          <w:gridBefore w:val="1"/>
          <w:wBefore w:w="97" w:type="dxa"/>
        </w:trPr>
        <w:tc>
          <w:tcPr>
            <w:tcW w:w="2924" w:type="dxa"/>
            <w:shd w:val="clear" w:color="auto" w:fill="D9D9D9" w:themeFill="background1" w:themeFillShade="D9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</w:rPr>
              <w:t>Собственники бизнеса</w:t>
            </w:r>
          </w:p>
        </w:tc>
        <w:tc>
          <w:tcPr>
            <w:tcW w:w="6493" w:type="dxa"/>
            <w:gridSpan w:val="5"/>
            <w:shd w:val="clear" w:color="auto" w:fill="D9D9D9" w:themeFill="background1" w:themeFillShade="D9"/>
          </w:tcPr>
          <w:p w:rsidR="007A5A89" w:rsidRPr="00AF4C08" w:rsidRDefault="007A5A89" w:rsidP="00AF4C08">
            <w:pPr>
              <w:widowControl w:val="0"/>
              <w:autoSpaceDE w:val="0"/>
              <w:autoSpaceDN w:val="0"/>
              <w:ind w:left="23"/>
              <w:jc w:val="center"/>
              <w:rPr>
                <w:rFonts w:ascii="Times New Roman" w:hAnsi="Times New Roman" w:cs="Times New Roman"/>
                <w:kern w:val="24"/>
                <w:sz w:val="20"/>
                <w:lang w:val="en-US"/>
              </w:rPr>
            </w:pPr>
          </w:p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8"/>
                <w:lang w:val="en-US"/>
              </w:rPr>
            </w:pPr>
            <w:r w:rsidRPr="00AF4C08">
              <w:rPr>
                <w:rFonts w:ascii="Times New Roman" w:hAnsi="Times New Roman" w:cs="Times New Roman"/>
                <w:b/>
                <w:kern w:val="24"/>
                <w:sz w:val="20"/>
                <w:szCs w:val="28"/>
              </w:rPr>
              <w:t>Стандартный перечень документов</w:t>
            </w:r>
          </w:p>
          <w:p w:rsidR="007A5A89" w:rsidRPr="00AF4C08" w:rsidRDefault="007A5A89" w:rsidP="00AF4C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  <w:sz w:val="20"/>
                <w:lang w:val="en-US"/>
              </w:rPr>
            </w:pPr>
          </w:p>
        </w:tc>
        <w:tc>
          <w:tcPr>
            <w:tcW w:w="6176" w:type="dxa"/>
            <w:gridSpan w:val="5"/>
          </w:tcPr>
          <w:p w:rsidR="007A5A89" w:rsidRPr="00AF4C08" w:rsidRDefault="007A5A89" w:rsidP="00AF4C08">
            <w:pPr>
              <w:jc w:val="center"/>
              <w:rPr>
                <w:sz w:val="20"/>
              </w:rPr>
            </w:pPr>
            <w:r w:rsidRPr="00AF4C08">
              <w:rPr>
                <w:rFonts w:ascii="Times New Roman" w:hAnsi="Times New Roman" w:cs="Times New Roman"/>
                <w:sz w:val="20"/>
              </w:rPr>
              <w:t>Военный билет либо иные документы, подтверждающие отношение к военной  службе (Предоставляется только мужчинами  до 28 лет)</w:t>
            </w:r>
          </w:p>
        </w:tc>
      </w:tr>
    </w:tbl>
    <w:p w:rsidR="007A77EA" w:rsidRDefault="006E180D" w:rsidP="007A77EA">
      <w:pPr>
        <w:pStyle w:val="a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55997">
        <w:rPr>
          <w:rFonts w:ascii="Times New Roman" w:hAnsi="Times New Roman" w:cs="Times New Roman"/>
          <w:b/>
          <w:i/>
          <w:sz w:val="36"/>
          <w:szCs w:val="36"/>
        </w:rPr>
        <w:t xml:space="preserve">Контакты: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A77EA">
        <w:rPr>
          <w:rFonts w:ascii="Times New Roman" w:hAnsi="Times New Roman" w:cs="Times New Roman"/>
          <w:b/>
          <w:i/>
          <w:sz w:val="36"/>
          <w:szCs w:val="36"/>
        </w:rPr>
        <w:t>Волченков Кирилл Владимирович</w:t>
      </w:r>
      <w:r w:rsidR="007A77EA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77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hyperlink r:id="rId10" w:history="1">
        <w:r w:rsidR="00540DB4" w:rsidRPr="004861BD">
          <w:rPr>
            <w:rStyle w:val="ad"/>
            <w:rFonts w:ascii="Times New Roman" w:hAnsi="Times New Roman" w:cs="Times New Roman"/>
            <w:b/>
            <w:i/>
            <w:sz w:val="36"/>
            <w:szCs w:val="36"/>
            <w:lang w:val="en-US"/>
          </w:rPr>
          <w:t>Volchenkov</w:t>
        </w:r>
        <w:r w:rsidR="00540DB4" w:rsidRPr="004861BD">
          <w:rPr>
            <w:rStyle w:val="ad"/>
            <w:rFonts w:ascii="Times New Roman" w:hAnsi="Times New Roman" w:cs="Times New Roman"/>
            <w:b/>
            <w:i/>
            <w:sz w:val="36"/>
            <w:szCs w:val="36"/>
          </w:rPr>
          <w:t>-</w:t>
        </w:r>
        <w:r w:rsidR="00540DB4" w:rsidRPr="004861BD">
          <w:rPr>
            <w:rStyle w:val="ad"/>
            <w:rFonts w:ascii="Times New Roman" w:hAnsi="Times New Roman" w:cs="Times New Roman"/>
            <w:b/>
            <w:i/>
            <w:sz w:val="36"/>
            <w:szCs w:val="36"/>
            <w:lang w:val="en-US"/>
          </w:rPr>
          <w:t>KV</w:t>
        </w:r>
        <w:r w:rsidR="00540DB4" w:rsidRPr="004861BD">
          <w:rPr>
            <w:rStyle w:val="ad"/>
            <w:rFonts w:ascii="Times New Roman" w:hAnsi="Times New Roman" w:cs="Times New Roman"/>
            <w:b/>
            <w:i/>
            <w:sz w:val="36"/>
            <w:szCs w:val="36"/>
          </w:rPr>
          <w:t>@spb.rshb.ru</w:t>
        </w:r>
      </w:hyperlink>
    </w:p>
    <w:p w:rsidR="00540DB4" w:rsidRPr="007A77EA" w:rsidRDefault="00540DB4" w:rsidP="007A77EA">
      <w:pPr>
        <w:pStyle w:val="a8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8-909-590-45-45</w:t>
      </w:r>
    </w:p>
    <w:sectPr w:rsidR="00540DB4" w:rsidRPr="007A77EA" w:rsidSect="00AF4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98" w:rsidRDefault="00587E98" w:rsidP="000E3AC9">
      <w:pPr>
        <w:spacing w:after="0" w:line="240" w:lineRule="auto"/>
      </w:pPr>
      <w:r>
        <w:separator/>
      </w:r>
    </w:p>
  </w:endnote>
  <w:endnote w:type="continuationSeparator" w:id="0">
    <w:p w:rsidR="00587E98" w:rsidRDefault="00587E98" w:rsidP="000E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98" w:rsidRDefault="00587E98" w:rsidP="000E3AC9">
      <w:pPr>
        <w:spacing w:after="0" w:line="240" w:lineRule="auto"/>
      </w:pPr>
      <w:r>
        <w:separator/>
      </w:r>
    </w:p>
  </w:footnote>
  <w:footnote w:type="continuationSeparator" w:id="0">
    <w:p w:rsidR="00587E98" w:rsidRDefault="00587E98" w:rsidP="000E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9" w:rsidRDefault="000E3A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CD5"/>
    <w:multiLevelType w:val="hybridMultilevel"/>
    <w:tmpl w:val="B826427E"/>
    <w:lvl w:ilvl="0" w:tplc="17683B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2B52"/>
    <w:multiLevelType w:val="hybridMultilevel"/>
    <w:tmpl w:val="4322C8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D69B8"/>
    <w:multiLevelType w:val="hybridMultilevel"/>
    <w:tmpl w:val="67C42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46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E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C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C8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C42E76"/>
    <w:multiLevelType w:val="hybridMultilevel"/>
    <w:tmpl w:val="3B2C72A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89"/>
    <w:rsid w:val="00005972"/>
    <w:rsid w:val="00031B05"/>
    <w:rsid w:val="00055FDE"/>
    <w:rsid w:val="00082FE6"/>
    <w:rsid w:val="000A18F4"/>
    <w:rsid w:val="000B221E"/>
    <w:rsid w:val="000D274D"/>
    <w:rsid w:val="000E3AC9"/>
    <w:rsid w:val="00172AB7"/>
    <w:rsid w:val="001A3A77"/>
    <w:rsid w:val="001B4694"/>
    <w:rsid w:val="002464CA"/>
    <w:rsid w:val="002A6CEE"/>
    <w:rsid w:val="003823B9"/>
    <w:rsid w:val="003C0BA6"/>
    <w:rsid w:val="00401583"/>
    <w:rsid w:val="00482C72"/>
    <w:rsid w:val="004D160B"/>
    <w:rsid w:val="004E719D"/>
    <w:rsid w:val="00536596"/>
    <w:rsid w:val="00540DB4"/>
    <w:rsid w:val="00587E98"/>
    <w:rsid w:val="0059613B"/>
    <w:rsid w:val="005C3ADF"/>
    <w:rsid w:val="005E2223"/>
    <w:rsid w:val="006A3514"/>
    <w:rsid w:val="006E180D"/>
    <w:rsid w:val="006F0A77"/>
    <w:rsid w:val="00783D37"/>
    <w:rsid w:val="007A5A89"/>
    <w:rsid w:val="007A77EA"/>
    <w:rsid w:val="007B513D"/>
    <w:rsid w:val="0086672C"/>
    <w:rsid w:val="008803E4"/>
    <w:rsid w:val="008918D5"/>
    <w:rsid w:val="008A6272"/>
    <w:rsid w:val="008F2547"/>
    <w:rsid w:val="009C4F63"/>
    <w:rsid w:val="00A86079"/>
    <w:rsid w:val="00AF4C08"/>
    <w:rsid w:val="00B46E33"/>
    <w:rsid w:val="00B91E14"/>
    <w:rsid w:val="00BC0F70"/>
    <w:rsid w:val="00BD3237"/>
    <w:rsid w:val="00C03FF5"/>
    <w:rsid w:val="00C41388"/>
    <w:rsid w:val="00C609A2"/>
    <w:rsid w:val="00C676CD"/>
    <w:rsid w:val="00CA0A66"/>
    <w:rsid w:val="00CB0917"/>
    <w:rsid w:val="00E15EF1"/>
    <w:rsid w:val="00E52669"/>
    <w:rsid w:val="00EC6FFF"/>
    <w:rsid w:val="00ED7ECB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A5A8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A5A8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A5A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AC9"/>
  </w:style>
  <w:style w:type="paragraph" w:styleId="ab">
    <w:name w:val="footer"/>
    <w:basedOn w:val="a"/>
    <w:link w:val="ac"/>
    <w:uiPriority w:val="99"/>
    <w:unhideWhenUsed/>
    <w:rsid w:val="000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AC9"/>
  </w:style>
  <w:style w:type="character" w:styleId="ad">
    <w:name w:val="Hyperlink"/>
    <w:basedOn w:val="a0"/>
    <w:uiPriority w:val="99"/>
    <w:unhideWhenUsed/>
    <w:rsid w:val="0048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A5A8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A5A8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A5A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AC9"/>
  </w:style>
  <w:style w:type="paragraph" w:styleId="ab">
    <w:name w:val="footer"/>
    <w:basedOn w:val="a"/>
    <w:link w:val="ac"/>
    <w:uiPriority w:val="99"/>
    <w:unhideWhenUsed/>
    <w:rsid w:val="000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AC9"/>
  </w:style>
  <w:style w:type="character" w:styleId="ad">
    <w:name w:val="Hyperlink"/>
    <w:basedOn w:val="a0"/>
    <w:uiPriority w:val="99"/>
    <w:unhideWhenUsed/>
    <w:rsid w:val="0048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olchenkov-KV@spb.rsh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3FAC-B289-402E-8ED3-AB776C8D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Голденок Иван Анатольевич</dc:creator>
  <cp:lastModifiedBy>Волченков Кирилл Владимирович</cp:lastModifiedBy>
  <cp:revision>14</cp:revision>
  <cp:lastPrinted>2017-09-06T07:21:00Z</cp:lastPrinted>
  <dcterms:created xsi:type="dcterms:W3CDTF">2017-07-04T08:41:00Z</dcterms:created>
  <dcterms:modified xsi:type="dcterms:W3CDTF">2017-10-12T14:59:00Z</dcterms:modified>
</cp:coreProperties>
</file>